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1824" w14:textId="77777777" w:rsidR="00A760AF" w:rsidRDefault="00A760AF" w:rsidP="00A760AF">
      <w:pPr>
        <w:shd w:val="clear" w:color="auto" w:fill="FFFFFF"/>
        <w:rPr>
          <w:b/>
          <w:lang w:val="en-US"/>
        </w:rPr>
      </w:pPr>
      <w:r w:rsidRPr="00C8175A">
        <w:rPr>
          <w:b/>
          <w:lang w:val="en-US"/>
        </w:rPr>
        <w:t xml:space="preserve">Call for participation of PhD Candidates and Researchers (School of Architecture </w:t>
      </w:r>
      <w:proofErr w:type="spellStart"/>
      <w:r w:rsidRPr="00C8175A">
        <w:rPr>
          <w:b/>
          <w:lang w:val="en-US"/>
        </w:rPr>
        <w:t>AUTh</w:t>
      </w:r>
      <w:proofErr w:type="spellEnd"/>
      <w:r w:rsidRPr="00C8175A">
        <w:rPr>
          <w:b/>
          <w:lang w:val="en-US"/>
        </w:rPr>
        <w:t xml:space="preserve">) in the </w:t>
      </w:r>
      <w:r w:rsidR="00396DDD">
        <w:rPr>
          <w:b/>
          <w:lang w:val="en-US"/>
        </w:rPr>
        <w:t>Lisbon</w:t>
      </w:r>
      <w:r>
        <w:rPr>
          <w:b/>
          <w:lang w:val="en-US"/>
        </w:rPr>
        <w:t xml:space="preserve"> Event 2023,</w:t>
      </w:r>
      <w:r w:rsidRPr="00C8175A">
        <w:rPr>
          <w:b/>
          <w:lang w:val="en-US"/>
        </w:rPr>
        <w:t xml:space="preserve"> </w:t>
      </w:r>
      <w:r w:rsidR="00396DDD">
        <w:rPr>
          <w:rFonts w:eastAsia="Times New Roman" w:cstheme="minorHAnsi"/>
          <w:b/>
          <w:bCs/>
          <w:color w:val="222222"/>
          <w:lang w:val="en-US" w:eastAsia="el-GR"/>
        </w:rPr>
        <w:t>Saturday May</w:t>
      </w:r>
      <w:r>
        <w:rPr>
          <w:rFonts w:eastAsia="Times New Roman" w:cstheme="minorHAnsi"/>
          <w:b/>
          <w:bCs/>
          <w:color w:val="222222"/>
          <w:lang w:val="en-US" w:eastAsia="el-GR"/>
        </w:rPr>
        <w:t xml:space="preserve"> </w:t>
      </w:r>
      <w:r w:rsidR="00396DDD">
        <w:rPr>
          <w:rFonts w:eastAsia="Times New Roman" w:cstheme="minorHAnsi"/>
          <w:b/>
          <w:bCs/>
          <w:color w:val="222222"/>
          <w:lang w:val="en-US" w:eastAsia="el-GR"/>
        </w:rPr>
        <w:t>6</w:t>
      </w:r>
      <w:r w:rsidRPr="00F25BE6">
        <w:rPr>
          <w:rFonts w:eastAsia="Times New Roman" w:cstheme="minorHAnsi"/>
          <w:b/>
          <w:bCs/>
          <w:color w:val="222222"/>
          <w:vertAlign w:val="superscript"/>
          <w:lang w:val="en-US" w:eastAsia="el-GR"/>
        </w:rPr>
        <w:t>th</w:t>
      </w:r>
      <w:r w:rsidRPr="00386931">
        <w:rPr>
          <w:rFonts w:eastAsia="Times New Roman" w:cstheme="minorHAnsi"/>
          <w:b/>
          <w:bCs/>
          <w:color w:val="222222"/>
          <w:lang w:val="en-US" w:eastAsia="el-GR"/>
        </w:rPr>
        <w:t>, 202</w:t>
      </w:r>
      <w:r>
        <w:rPr>
          <w:rFonts w:eastAsia="Times New Roman" w:cstheme="minorHAnsi"/>
          <w:b/>
          <w:bCs/>
          <w:color w:val="222222"/>
          <w:lang w:val="en-US" w:eastAsia="el-GR"/>
        </w:rPr>
        <w:t>3</w:t>
      </w:r>
      <w:r w:rsidRPr="00386931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>
        <w:rPr>
          <w:rFonts w:eastAsia="Times New Roman" w:cstheme="minorHAnsi"/>
          <w:color w:val="222222"/>
          <w:lang w:val="en-US" w:eastAsia="el-GR"/>
        </w:rPr>
        <w:t xml:space="preserve">– </w:t>
      </w:r>
      <w:r w:rsidR="00396DDD">
        <w:rPr>
          <w:rFonts w:eastAsia="Times New Roman" w:cstheme="minorHAnsi"/>
          <w:b/>
          <w:color w:val="222222"/>
          <w:lang w:val="en-US" w:eastAsia="el-GR"/>
        </w:rPr>
        <w:t>June 4</w:t>
      </w:r>
      <w:r w:rsidRPr="00386931">
        <w:rPr>
          <w:rFonts w:eastAsia="Times New Roman" w:cstheme="minorHAnsi"/>
          <w:b/>
          <w:color w:val="222222"/>
          <w:vertAlign w:val="superscript"/>
          <w:lang w:val="en-US" w:eastAsia="el-GR"/>
        </w:rPr>
        <w:t>th</w:t>
      </w:r>
      <w:r>
        <w:rPr>
          <w:rFonts w:eastAsia="Times New Roman" w:cstheme="minorHAnsi"/>
          <w:b/>
          <w:color w:val="222222"/>
          <w:lang w:val="en-US" w:eastAsia="el-GR"/>
        </w:rPr>
        <w:t xml:space="preserve">, </w:t>
      </w:r>
      <w:proofErr w:type="gramStart"/>
      <w:r>
        <w:rPr>
          <w:rFonts w:eastAsia="Times New Roman" w:cstheme="minorHAnsi"/>
          <w:b/>
          <w:color w:val="222222"/>
          <w:lang w:val="en-US" w:eastAsia="el-GR"/>
        </w:rPr>
        <w:t>2023</w:t>
      </w:r>
      <w:proofErr w:type="gramEnd"/>
      <w:r>
        <w:rPr>
          <w:rFonts w:eastAsia="Times New Roman" w:cstheme="minorHAnsi"/>
          <w:b/>
          <w:color w:val="222222"/>
          <w:lang w:val="en-US" w:eastAsia="el-GR"/>
        </w:rPr>
        <w:t xml:space="preserve"> </w:t>
      </w:r>
      <w:r w:rsidRPr="00C8175A">
        <w:rPr>
          <w:b/>
          <w:lang w:val="en-US"/>
        </w:rPr>
        <w:t xml:space="preserve">within the frame of the </w:t>
      </w:r>
      <w:proofErr w:type="spellStart"/>
      <w:r w:rsidRPr="00C8175A">
        <w:rPr>
          <w:b/>
          <w:lang w:val="en-US"/>
        </w:rPr>
        <w:t>SOSClimateWaterfront</w:t>
      </w:r>
      <w:proofErr w:type="spellEnd"/>
      <w:r w:rsidRPr="00C8175A">
        <w:rPr>
          <w:b/>
          <w:lang w:val="en-US"/>
        </w:rPr>
        <w:t xml:space="preserve"> H2020 MSCA –Rise European Program</w:t>
      </w:r>
      <w:r>
        <w:rPr>
          <w:b/>
          <w:lang w:val="en-US"/>
        </w:rPr>
        <w:t xml:space="preserve"> </w:t>
      </w:r>
      <w:hyperlink r:id="rId4" w:history="1">
        <w:r w:rsidRPr="007D38EA">
          <w:rPr>
            <w:rStyle w:val="-"/>
            <w:b/>
            <w:lang w:val="en-US"/>
          </w:rPr>
          <w:t>http://sosclimatewaterfront.eu/</w:t>
        </w:r>
      </w:hyperlink>
    </w:p>
    <w:p w14:paraId="3DF90D52" w14:textId="77777777" w:rsidR="00A760AF" w:rsidRPr="00386931" w:rsidRDefault="00396DDD" w:rsidP="00A760AF">
      <w:pPr>
        <w:shd w:val="clear" w:color="auto" w:fill="FFFFFF"/>
        <w:rPr>
          <w:rFonts w:eastAsia="Times New Roman" w:cstheme="minorHAnsi"/>
          <w:b/>
          <w:color w:val="222222"/>
          <w:lang w:val="en-US" w:eastAsia="el-GR"/>
        </w:rPr>
      </w:pPr>
      <w:r>
        <w:rPr>
          <w:rFonts w:cstheme="minorHAnsi"/>
          <w:color w:val="333333"/>
          <w:kern w:val="36"/>
          <w:lang w:val="en-US"/>
        </w:rPr>
        <w:t>- Lisbon</w:t>
      </w:r>
      <w:r w:rsidR="00A760AF" w:rsidRPr="00B91E86">
        <w:rPr>
          <w:rFonts w:cstheme="minorHAnsi"/>
          <w:color w:val="333333"/>
          <w:kern w:val="36"/>
          <w:lang w:val="en-US"/>
        </w:rPr>
        <w:t xml:space="preserve"> workshop, org</w:t>
      </w:r>
      <w:r>
        <w:rPr>
          <w:rFonts w:cstheme="minorHAnsi"/>
          <w:color w:val="333333"/>
          <w:kern w:val="36"/>
          <w:lang w:val="en-US"/>
        </w:rPr>
        <w:t xml:space="preserve">anized by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Universidade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Lusófona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de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Humanidades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e </w:t>
      </w:r>
      <w:proofErr w:type="spellStart"/>
      <w:r w:rsidRPr="00396DDD">
        <w:rPr>
          <w:rFonts w:cstheme="minorHAnsi"/>
          <w:color w:val="212529"/>
          <w:shd w:val="clear" w:color="auto" w:fill="FFFFFF"/>
          <w:lang w:val="en-US"/>
        </w:rPr>
        <w:t>Tecnologias</w:t>
      </w:r>
      <w:proofErr w:type="spell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(ULHT)</w:t>
      </w:r>
      <w:r w:rsidRPr="00396DDD">
        <w:rPr>
          <w:rFonts w:ascii="Arial" w:hAnsi="Arial" w:cs="Arial"/>
          <w:color w:val="212529"/>
          <w:shd w:val="clear" w:color="auto" w:fill="FFFFFF"/>
          <w:lang w:val="en-US"/>
        </w:rPr>
        <w:t>,</w:t>
      </w:r>
      <w:r>
        <w:rPr>
          <w:rFonts w:ascii="Arial" w:hAnsi="Arial" w:cs="Arial"/>
          <w:color w:val="212529"/>
          <w:shd w:val="clear" w:color="auto" w:fill="FFFFFF"/>
          <w:lang w:val="en-US"/>
        </w:rPr>
        <w:t xml:space="preserve"> </w:t>
      </w:r>
      <w:r w:rsidR="00A760AF" w:rsidRPr="00B91E86">
        <w:rPr>
          <w:rFonts w:cstheme="minorHAnsi"/>
          <w:color w:val="333333"/>
          <w:kern w:val="36"/>
          <w:lang w:val="en-US"/>
        </w:rPr>
        <w:t>in collaboration with</w:t>
      </w:r>
      <w:r>
        <w:rPr>
          <w:rFonts w:cstheme="minorHAnsi"/>
          <w:color w:val="333333"/>
          <w:kern w:val="36"/>
          <w:lang w:val="en-US"/>
        </w:rPr>
        <w:t xml:space="preserve"> </w:t>
      </w:r>
      <w:proofErr w:type="gramStart"/>
      <w:r>
        <w:rPr>
          <w:rFonts w:cstheme="minorHAnsi"/>
          <w:color w:val="333333"/>
          <w:kern w:val="36"/>
          <w:lang w:val="en-US"/>
        </w:rPr>
        <w:t xml:space="preserve">the  </w:t>
      </w:r>
      <w:r w:rsidRPr="00396DDD">
        <w:rPr>
          <w:rFonts w:cstheme="minorHAnsi"/>
          <w:color w:val="212529"/>
          <w:shd w:val="clear" w:color="auto" w:fill="FFFFFF"/>
          <w:lang w:val="en-US"/>
        </w:rPr>
        <w:t>Portuguese</w:t>
      </w:r>
      <w:proofErr w:type="gramEnd"/>
      <w:r w:rsidRPr="00396DDD">
        <w:rPr>
          <w:rFonts w:cstheme="minorHAnsi"/>
          <w:color w:val="212529"/>
          <w:shd w:val="clear" w:color="auto" w:fill="FFFFFF"/>
          <w:lang w:val="en-US"/>
        </w:rPr>
        <w:t xml:space="preserve"> Chamber of Commerce and Industry</w:t>
      </w:r>
      <w:r w:rsidRPr="00396DDD">
        <w:rPr>
          <w:rFonts w:ascii="Arial" w:hAnsi="Arial" w:cs="Arial"/>
          <w:color w:val="212529"/>
          <w:sz w:val="19"/>
          <w:szCs w:val="19"/>
          <w:shd w:val="clear" w:color="auto" w:fill="FFFFFF"/>
          <w:lang w:val="en-US"/>
        </w:rPr>
        <w:t> </w:t>
      </w:r>
      <w:r w:rsidR="00A760AF" w:rsidRPr="00B91E86">
        <w:rPr>
          <w:rFonts w:cstheme="minorHAnsi"/>
          <w:color w:val="222222"/>
          <w:shd w:val="clear" w:color="auto" w:fill="FFFFFF"/>
          <w:lang w:val="en-US"/>
        </w:rPr>
        <w:t xml:space="preserve">, from </w:t>
      </w:r>
      <w:r>
        <w:rPr>
          <w:rFonts w:cstheme="minorHAnsi"/>
          <w:color w:val="222222"/>
          <w:shd w:val="clear" w:color="auto" w:fill="FFFFFF"/>
          <w:lang w:val="en-US"/>
        </w:rPr>
        <w:t>06/05/2023 to 04/06</w:t>
      </w:r>
      <w:r w:rsidR="00A760AF" w:rsidRPr="00B91E86">
        <w:rPr>
          <w:rFonts w:cstheme="minorHAnsi"/>
          <w:color w:val="222222"/>
          <w:shd w:val="clear" w:color="auto" w:fill="FFFFFF"/>
          <w:lang w:val="en-US"/>
        </w:rPr>
        <w:t>/2023</w:t>
      </w:r>
      <w:r>
        <w:rPr>
          <w:rFonts w:cstheme="minorHAnsi"/>
          <w:color w:val="222222"/>
          <w:shd w:val="clear" w:color="auto" w:fill="FFFFFF"/>
          <w:lang w:val="en-US"/>
        </w:rPr>
        <w:t>.</w:t>
      </w:r>
      <w:r w:rsidR="00A760AF" w:rsidRPr="00B91E86">
        <w:rPr>
          <w:rFonts w:cstheme="minorHAnsi"/>
          <w:color w:val="222222"/>
          <w:shd w:val="clear" w:color="auto" w:fill="FFFFFF"/>
          <w:lang w:val="en-US"/>
        </w:rPr>
        <w:br/>
      </w:r>
    </w:p>
    <w:p w14:paraId="1680E061" w14:textId="77777777" w:rsidR="00A760AF" w:rsidRPr="00266F88" w:rsidRDefault="00A760AF" w:rsidP="00A760AF">
      <w:pPr>
        <w:rPr>
          <w:lang w:val="en-US"/>
        </w:rPr>
      </w:pPr>
      <w:r w:rsidRPr="00061571">
        <w:rPr>
          <w:lang w:val="en-US"/>
        </w:rPr>
        <w:t>The European Research Program SOSCLIMATEWATERFRONT</w:t>
      </w:r>
      <w:r>
        <w:rPr>
          <w:lang w:val="en-US"/>
        </w:rPr>
        <w:t xml:space="preserve"> / </w:t>
      </w:r>
      <w:r w:rsidRPr="00266F88">
        <w:rPr>
          <w:lang w:val="en-US"/>
        </w:rPr>
        <w:t>S.O.S.</w:t>
      </w:r>
      <w:r>
        <w:rPr>
          <w:lang w:val="en-US"/>
        </w:rPr>
        <w:t xml:space="preserve"> – Sustainable Open Solutions </w:t>
      </w:r>
      <w:r w:rsidRPr="00266F88">
        <w:rPr>
          <w:lang w:val="en-US"/>
        </w:rPr>
        <w:t xml:space="preserve">for European urban </w:t>
      </w:r>
      <w:r>
        <w:rPr>
          <w:lang w:val="en-US"/>
        </w:rPr>
        <w:t>waterfronts- focuses on</w:t>
      </w:r>
      <w:r w:rsidRPr="00266F88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266F88">
        <w:rPr>
          <w:lang w:val="en-US"/>
        </w:rPr>
        <w:t>develop</w:t>
      </w:r>
      <w:r>
        <w:rPr>
          <w:lang w:val="en-US"/>
        </w:rPr>
        <w:t xml:space="preserve">ment of </w:t>
      </w:r>
      <w:r w:rsidRPr="00266F88">
        <w:rPr>
          <w:lang w:val="en-US"/>
        </w:rPr>
        <w:t>new solutions that emerge from the pr</w:t>
      </w:r>
      <w:r>
        <w:rPr>
          <w:lang w:val="en-US"/>
        </w:rPr>
        <w:t>esent necessities. The program</w:t>
      </w:r>
      <w:r w:rsidRPr="00266F88">
        <w:rPr>
          <w:lang w:val="en-US"/>
        </w:rPr>
        <w:t xml:space="preserve"> builds a new multidisciplinary collaboration network involving top European research institutions in architecture, urban design, regional planning and landscape archite</w:t>
      </w:r>
      <w:r>
        <w:rPr>
          <w:lang w:val="en-US"/>
        </w:rPr>
        <w:t xml:space="preserve">cture for better understanding </w:t>
      </w:r>
      <w:r w:rsidRPr="00266F88">
        <w:rPr>
          <w:lang w:val="en-US"/>
        </w:rPr>
        <w:t xml:space="preserve">the impacts of climate change </w:t>
      </w:r>
      <w:r>
        <w:rPr>
          <w:lang w:val="en-US"/>
        </w:rPr>
        <w:t>in urban waterfronts and exploring</w:t>
      </w:r>
      <w:r w:rsidRPr="00266F88">
        <w:rPr>
          <w:lang w:val="en-US"/>
        </w:rPr>
        <w:t xml:space="preserve"> them from social, environmental, educational, technological and urban design perspectives.  </w:t>
      </w:r>
    </w:p>
    <w:p w14:paraId="692C97B1" w14:textId="77777777" w:rsidR="00A760AF" w:rsidRPr="00061571" w:rsidRDefault="00A760AF" w:rsidP="00A760AF">
      <w:pPr>
        <w:rPr>
          <w:lang w:val="en-US"/>
        </w:rPr>
      </w:pPr>
      <w:r w:rsidRPr="00061571">
        <w:rPr>
          <w:lang w:val="en-US"/>
        </w:rPr>
        <w:t xml:space="preserve">The network of the research program includes the University of </w:t>
      </w:r>
      <w:proofErr w:type="spellStart"/>
      <w:r w:rsidRPr="00061571">
        <w:rPr>
          <w:lang w:val="en-US"/>
        </w:rPr>
        <w:t>Lusofona</w:t>
      </w:r>
      <w:proofErr w:type="spellEnd"/>
      <w:r w:rsidRPr="00061571">
        <w:rPr>
          <w:lang w:val="en-US"/>
        </w:rPr>
        <w:t xml:space="preserve"> in Lisbon, the Technical Univ</w:t>
      </w:r>
      <w:r>
        <w:rPr>
          <w:lang w:val="en-US"/>
        </w:rPr>
        <w:t>ersity of Gdansk, the School</w:t>
      </w:r>
      <w:r w:rsidRPr="00061571">
        <w:rPr>
          <w:lang w:val="en-US"/>
        </w:rPr>
        <w:t xml:space="preserve"> of Architecture of the Aristotle University of Thessaloniki, the Municipal Authority of Gdansk, the Greater </w:t>
      </w:r>
      <w:r>
        <w:rPr>
          <w:lang w:val="en-US"/>
        </w:rPr>
        <w:t>Thessaloniki Development Agency</w:t>
      </w:r>
      <w:r w:rsidRPr="00061571">
        <w:rPr>
          <w:lang w:val="en-US"/>
        </w:rPr>
        <w:t>, the Chamber o</w:t>
      </w:r>
      <w:r>
        <w:rPr>
          <w:lang w:val="en-US"/>
        </w:rPr>
        <w:t>f Commerce of Lisbon, the European Network of River//Cities</w:t>
      </w:r>
      <w:r w:rsidRPr="00061571">
        <w:rPr>
          <w:lang w:val="en-US"/>
        </w:rPr>
        <w:t xml:space="preserve">, the European </w:t>
      </w:r>
      <w:proofErr w:type="spellStart"/>
      <w:r w:rsidRPr="00061571">
        <w:rPr>
          <w:lang w:val="en-US"/>
        </w:rPr>
        <w:t>Intercult</w:t>
      </w:r>
      <w:proofErr w:type="spellEnd"/>
      <w:r w:rsidRPr="00061571">
        <w:rPr>
          <w:lang w:val="en-US"/>
        </w:rPr>
        <w:t xml:space="preserve"> Network, the private consulting firm CPONH of the Netherlands</w:t>
      </w:r>
      <w:r>
        <w:rPr>
          <w:lang w:val="en-US"/>
        </w:rPr>
        <w:t xml:space="preserve">, the KTH Stockholm and the University of Rome –La </w:t>
      </w:r>
      <w:proofErr w:type="gramStart"/>
      <w:r>
        <w:rPr>
          <w:lang w:val="en-US"/>
        </w:rPr>
        <w:t xml:space="preserve">Sapienza </w:t>
      </w:r>
      <w:r w:rsidRPr="00061571">
        <w:rPr>
          <w:lang w:val="en-US"/>
        </w:rPr>
        <w:t>.</w:t>
      </w:r>
      <w:proofErr w:type="gramEnd"/>
    </w:p>
    <w:p w14:paraId="6EC452D1" w14:textId="77777777" w:rsidR="00A760AF" w:rsidRDefault="00A760AF" w:rsidP="00A760AF">
      <w:pPr>
        <w:rPr>
          <w:lang w:val="en-US"/>
        </w:rPr>
      </w:pPr>
      <w:r w:rsidRPr="00061571">
        <w:rPr>
          <w:lang w:val="en-US"/>
        </w:rPr>
        <w:t>The network of institutions participating in the SOSCLIMATEWATERFRONT program attempt</w:t>
      </w:r>
      <w:r>
        <w:rPr>
          <w:lang w:val="en-US"/>
        </w:rPr>
        <w:t xml:space="preserve">s a </w:t>
      </w:r>
      <w:r w:rsidRPr="00061571">
        <w:rPr>
          <w:lang w:val="en-US"/>
        </w:rPr>
        <w:t>cooperatio</w:t>
      </w:r>
      <w:r>
        <w:rPr>
          <w:lang w:val="en-US"/>
        </w:rPr>
        <w:t>n t</w:t>
      </w:r>
      <w:r w:rsidRPr="00061571">
        <w:rPr>
          <w:lang w:val="en-US"/>
        </w:rPr>
        <w:t>hrough actions</w:t>
      </w:r>
      <w:r>
        <w:rPr>
          <w:lang w:val="en-US"/>
        </w:rPr>
        <w:t xml:space="preserve"> and events</w:t>
      </w:r>
      <w:r w:rsidRPr="00061571">
        <w:rPr>
          <w:lang w:val="en-US"/>
        </w:rPr>
        <w:t xml:space="preserve"> hosted in the different </w:t>
      </w:r>
      <w:r>
        <w:rPr>
          <w:lang w:val="en-US"/>
        </w:rPr>
        <w:t xml:space="preserve">cities </w:t>
      </w:r>
      <w:r w:rsidRPr="00061571">
        <w:rPr>
          <w:lang w:val="en-US"/>
        </w:rPr>
        <w:t>where these inst</w:t>
      </w:r>
      <w:r>
        <w:rPr>
          <w:lang w:val="en-US"/>
        </w:rPr>
        <w:t>itutions are located. Events offer the possibility for researchers to contact local communities,</w:t>
      </w:r>
      <w:r w:rsidRPr="00061571">
        <w:rPr>
          <w:lang w:val="en-US"/>
        </w:rPr>
        <w:t xml:space="preserve"> local government</w:t>
      </w:r>
      <w:r>
        <w:rPr>
          <w:lang w:val="en-US"/>
        </w:rPr>
        <w:t xml:space="preserve"> representatives and survey the sites discussed</w:t>
      </w:r>
      <w:r w:rsidRPr="00061571">
        <w:rPr>
          <w:lang w:val="en-US"/>
        </w:rPr>
        <w:t>. The actions concern scientific meetings, intensive design workshops, symposia, exhibitions as we</w:t>
      </w:r>
      <w:r>
        <w:rPr>
          <w:lang w:val="en-US"/>
        </w:rPr>
        <w:t>ll as publications reaching out</w:t>
      </w:r>
      <w:r w:rsidRPr="00061571">
        <w:rPr>
          <w:lang w:val="en-US"/>
        </w:rPr>
        <w:t xml:space="preserve"> to a wider audience, locally and globally, for the dissemination of the research results of the program. </w:t>
      </w:r>
    </w:p>
    <w:p w14:paraId="7CA9FCE1" w14:textId="77777777" w:rsidR="00A760AF" w:rsidRDefault="00A760AF" w:rsidP="00A760AF">
      <w:pPr>
        <w:rPr>
          <w:lang w:val="en-US"/>
        </w:rPr>
      </w:pPr>
      <w:r>
        <w:rPr>
          <w:lang w:val="en-US"/>
        </w:rPr>
        <w:t xml:space="preserve">The </w:t>
      </w:r>
      <w:r w:rsidR="008B4021">
        <w:rPr>
          <w:lang w:val="en-US"/>
        </w:rPr>
        <w:t xml:space="preserve">School of Architecture of the </w:t>
      </w:r>
      <w:r w:rsidR="008B4021" w:rsidRPr="00061571">
        <w:rPr>
          <w:lang w:val="en-US"/>
        </w:rPr>
        <w:t xml:space="preserve">University of </w:t>
      </w:r>
      <w:proofErr w:type="spellStart"/>
      <w:r w:rsidR="008B4021" w:rsidRPr="00061571">
        <w:rPr>
          <w:lang w:val="en-US"/>
        </w:rPr>
        <w:t>Lusofona</w:t>
      </w:r>
      <w:proofErr w:type="spellEnd"/>
      <w:r w:rsidR="008B4021" w:rsidRPr="00061571">
        <w:rPr>
          <w:lang w:val="en-US"/>
        </w:rPr>
        <w:t xml:space="preserve"> in Lisbon</w:t>
      </w:r>
      <w:r w:rsidR="008B4021">
        <w:rPr>
          <w:rFonts w:cstheme="minorHAnsi"/>
          <w:color w:val="333333"/>
          <w:kern w:val="36"/>
          <w:lang w:val="en-US"/>
        </w:rPr>
        <w:t xml:space="preserve"> </w:t>
      </w:r>
      <w:r>
        <w:rPr>
          <w:rFonts w:cstheme="minorHAnsi"/>
          <w:color w:val="333333"/>
          <w:kern w:val="36"/>
          <w:lang w:val="en-US"/>
        </w:rPr>
        <w:t xml:space="preserve">in collaboration with </w:t>
      </w:r>
      <w:r w:rsidR="008B4021">
        <w:rPr>
          <w:rFonts w:cstheme="minorHAnsi"/>
          <w:color w:val="333333"/>
          <w:kern w:val="36"/>
          <w:lang w:val="en-US"/>
        </w:rPr>
        <w:t xml:space="preserve">the Portuguese </w:t>
      </w:r>
      <w:r w:rsidR="008B4021" w:rsidRPr="00061571">
        <w:rPr>
          <w:lang w:val="en-US"/>
        </w:rPr>
        <w:t>Chamber o</w:t>
      </w:r>
      <w:r w:rsidR="008B4021">
        <w:rPr>
          <w:lang w:val="en-US"/>
        </w:rPr>
        <w:t>f Commerce and Industry</w:t>
      </w:r>
      <w:r w:rsidR="008B4021">
        <w:rPr>
          <w:rFonts w:cstheme="minorHAnsi"/>
          <w:color w:val="333333"/>
          <w:kern w:val="36"/>
          <w:lang w:val="en-US"/>
        </w:rPr>
        <w:t xml:space="preserve"> </w:t>
      </w:r>
      <w:proofErr w:type="gramStart"/>
      <w:r>
        <w:rPr>
          <w:rFonts w:cstheme="minorHAnsi"/>
          <w:color w:val="333333"/>
          <w:kern w:val="36"/>
          <w:lang w:val="en-US"/>
        </w:rPr>
        <w:t>and</w:t>
      </w:r>
      <w:r w:rsidRPr="00B91E86">
        <w:rPr>
          <w:rFonts w:cstheme="minorHAnsi"/>
          <w:color w:val="333333"/>
          <w:kern w:val="36"/>
          <w:lang w:val="en-US"/>
        </w:rPr>
        <w:t xml:space="preserve"> </w:t>
      </w:r>
      <w:r w:rsidRPr="00061571">
        <w:rPr>
          <w:lang w:val="en-US"/>
        </w:rPr>
        <w:t xml:space="preserve"> the</w:t>
      </w:r>
      <w:proofErr w:type="gramEnd"/>
      <w:r w:rsidRPr="00061571">
        <w:rPr>
          <w:lang w:val="en-US"/>
        </w:rPr>
        <w:t xml:space="preserve"> participati</w:t>
      </w:r>
      <w:r>
        <w:rPr>
          <w:lang w:val="en-US"/>
        </w:rPr>
        <w:t>on of researchers and academics</w:t>
      </w:r>
      <w:r w:rsidRPr="00061571">
        <w:rPr>
          <w:lang w:val="en-US"/>
        </w:rPr>
        <w:t xml:space="preserve"> </w:t>
      </w:r>
      <w:r>
        <w:rPr>
          <w:lang w:val="en-US"/>
        </w:rPr>
        <w:t>from the partners’ institutions of the SOSCLIMATEWATERFRONT program organizes a one month event in</w:t>
      </w:r>
      <w:r w:rsidR="008B4021">
        <w:rPr>
          <w:lang w:val="en-US"/>
        </w:rPr>
        <w:t xml:space="preserve"> Lisbon</w:t>
      </w:r>
      <w:r w:rsidRPr="00061571">
        <w:rPr>
          <w:lang w:val="en-US"/>
        </w:rPr>
        <w:t>.</w:t>
      </w:r>
      <w:r>
        <w:rPr>
          <w:lang w:val="en-US"/>
        </w:rPr>
        <w:t xml:space="preserve"> Within this month event i</w:t>
      </w:r>
      <w:r w:rsidRPr="00061571">
        <w:rPr>
          <w:lang w:val="en-US"/>
        </w:rPr>
        <w:t xml:space="preserve">nterdisciplinary meetings will be organized, </w:t>
      </w:r>
      <w:r w:rsidR="008B4021">
        <w:rPr>
          <w:lang w:val="en-US"/>
        </w:rPr>
        <w:t xml:space="preserve">as well as lectures </w:t>
      </w:r>
      <w:r>
        <w:rPr>
          <w:lang w:val="en-US"/>
        </w:rPr>
        <w:t xml:space="preserve">and intensive urban design and planning workshops. </w:t>
      </w:r>
    </w:p>
    <w:p w14:paraId="63ED9F57" w14:textId="47CE0F10" w:rsidR="00EB2BAA" w:rsidRPr="00A760AF" w:rsidRDefault="00A760AF">
      <w:pPr>
        <w:rPr>
          <w:lang w:val="en-US"/>
        </w:rPr>
      </w:pPr>
      <w:r>
        <w:rPr>
          <w:lang w:val="en-US"/>
        </w:rPr>
        <w:t>PhD candidates from the School of Architecture –AUTH with relevant research subjects (environmental planning and urban design, adaptation and mitigation to climate change,</w:t>
      </w:r>
      <w:r w:rsidRPr="000B53AC">
        <w:rPr>
          <w:lang w:val="en-US"/>
        </w:rPr>
        <w:t xml:space="preserve"> </w:t>
      </w:r>
      <w:r>
        <w:rPr>
          <w:lang w:val="en-US"/>
        </w:rPr>
        <w:t xml:space="preserve">urban waterfronts environmental strategic planning, landscape management and planning) </w:t>
      </w:r>
      <w:r w:rsidR="008B4021">
        <w:rPr>
          <w:lang w:val="en-US"/>
        </w:rPr>
        <w:t>and skills in des</w:t>
      </w:r>
      <w:r w:rsidR="006627C9">
        <w:rPr>
          <w:lang w:val="en-US"/>
        </w:rPr>
        <w:t xml:space="preserve">ign </w:t>
      </w:r>
      <w:r>
        <w:rPr>
          <w:lang w:val="en-US"/>
        </w:rPr>
        <w:t xml:space="preserve">interested in participating should contact </w:t>
      </w:r>
      <w:proofErr w:type="spellStart"/>
      <w:r>
        <w:rPr>
          <w:lang w:val="en-US"/>
        </w:rPr>
        <w:t>Alkmini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</w:t>
      </w:r>
      <w:proofErr w:type="spellEnd"/>
      <w:r>
        <w:rPr>
          <w:lang w:val="en-US"/>
        </w:rPr>
        <w:t xml:space="preserve"> (</w:t>
      </w:r>
      <w:hyperlink r:id="rId5" w:history="1">
        <w:r w:rsidRPr="00873BD2">
          <w:rPr>
            <w:rStyle w:val="-"/>
            <w:lang w:val="en-US"/>
          </w:rPr>
          <w:t>alkminipaka@gmail.com</w:t>
        </w:r>
      </w:hyperlink>
      <w:r>
        <w:rPr>
          <w:lang w:val="en-US"/>
        </w:rPr>
        <w:t>) providing a short CV and area of research. Selected participants will be subsidized by the program with 2700 Euros for their one month stay in</w:t>
      </w:r>
      <w:r w:rsidR="008B4021">
        <w:rPr>
          <w:lang w:val="en-US"/>
        </w:rPr>
        <w:t xml:space="preserve"> Lisbon</w:t>
      </w:r>
      <w:r>
        <w:rPr>
          <w:lang w:val="en-US"/>
        </w:rPr>
        <w:t xml:space="preserve">. </w:t>
      </w:r>
    </w:p>
    <w:sectPr w:rsidR="00EB2BAA" w:rsidRPr="00A760AF" w:rsidSect="00C22EAE"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0AF"/>
    <w:rsid w:val="00396DDD"/>
    <w:rsid w:val="006627C9"/>
    <w:rsid w:val="008141AC"/>
    <w:rsid w:val="008B4021"/>
    <w:rsid w:val="00A760AF"/>
    <w:rsid w:val="00C22EAE"/>
    <w:rsid w:val="00CA2704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E82"/>
  <w15:docId w15:val="{34BC11D9-AB20-4A5C-AADC-3D68873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minipaka@gmail.com" TargetMode="External"/><Relationship Id="rId4" Type="http://schemas.openxmlformats.org/officeDocument/2006/relationships/hyperlink" Target="http://sosclimatewaterfront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Efthymia Fragkou</cp:lastModifiedBy>
  <cp:revision>3</cp:revision>
  <dcterms:created xsi:type="dcterms:W3CDTF">2023-03-23T13:57:00Z</dcterms:created>
  <dcterms:modified xsi:type="dcterms:W3CDTF">2023-03-23T15:07:00Z</dcterms:modified>
</cp:coreProperties>
</file>