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7D" w:rsidRPr="00C03B88" w:rsidRDefault="00676A7D" w:rsidP="00676A7D">
      <w:pPr>
        <w:spacing w:after="0"/>
        <w:rPr>
          <w:rFonts w:ascii="Century Gothic" w:hAnsi="Century Gothic"/>
          <w:sz w:val="44"/>
          <w:szCs w:val="44"/>
          <w:lang w:val="en-US"/>
        </w:rPr>
      </w:pPr>
      <w:r w:rsidRPr="00C03B88">
        <w:rPr>
          <w:rFonts w:ascii="Century Gothic" w:hAnsi="Century Gothic"/>
          <w:sz w:val="44"/>
          <w:szCs w:val="44"/>
          <w:lang w:val="en-US"/>
        </w:rPr>
        <w:t>Thessaloniki in the Extremes</w:t>
      </w:r>
    </w:p>
    <w:p w:rsidR="00676A7D" w:rsidRPr="00C03B88" w:rsidRDefault="00676A7D" w:rsidP="00676A7D">
      <w:pPr>
        <w:spacing w:after="0"/>
        <w:rPr>
          <w:rFonts w:ascii="Century Gothic" w:hAnsi="Century Gothic"/>
          <w:sz w:val="32"/>
          <w:szCs w:val="32"/>
          <w:lang w:val="en-US"/>
        </w:rPr>
      </w:pPr>
      <w:r w:rsidRPr="00C03B88">
        <w:rPr>
          <w:rFonts w:ascii="Century Gothic" w:hAnsi="Century Gothic"/>
          <w:sz w:val="32"/>
          <w:szCs w:val="32"/>
          <w:lang w:val="en-US"/>
        </w:rPr>
        <w:t>Urban design Master class</w:t>
      </w:r>
    </w:p>
    <w:p w:rsidR="00676A7D" w:rsidRDefault="00676A7D" w:rsidP="00676A7D">
      <w:pPr>
        <w:spacing w:after="0"/>
        <w:rPr>
          <w:rFonts w:ascii="Century Gothic" w:hAnsi="Century Gothic"/>
          <w:sz w:val="32"/>
          <w:szCs w:val="32"/>
          <w:lang w:val="en-US"/>
        </w:rPr>
      </w:pPr>
      <w:r w:rsidRPr="00C03B88">
        <w:rPr>
          <w:rFonts w:ascii="Century Gothic" w:hAnsi="Century Gothic"/>
          <w:sz w:val="32"/>
          <w:szCs w:val="32"/>
          <w:lang w:val="en-US"/>
        </w:rPr>
        <w:t>24-31 October 2014</w:t>
      </w:r>
      <w:r w:rsidR="004B2F0B">
        <w:rPr>
          <w:rFonts w:ascii="Century Gothic" w:hAnsi="Century Gothic"/>
          <w:sz w:val="32"/>
          <w:szCs w:val="32"/>
          <w:lang w:val="en-US"/>
        </w:rPr>
        <w:t>, Thessaloniki Greece.</w:t>
      </w:r>
      <w:bookmarkStart w:id="0" w:name="_GoBack"/>
      <w:bookmarkEnd w:id="0"/>
    </w:p>
    <w:p w:rsidR="00676A7D" w:rsidRPr="00C03B88" w:rsidRDefault="00676A7D" w:rsidP="00676A7D">
      <w:pPr>
        <w:spacing w:after="0"/>
        <w:rPr>
          <w:rFonts w:ascii="Century Gothic" w:hAnsi="Century Gothic"/>
          <w:sz w:val="32"/>
          <w:szCs w:val="32"/>
          <w:lang w:val="en-US"/>
        </w:rPr>
      </w:pPr>
    </w:p>
    <w:p w:rsidR="00676A7D" w:rsidRPr="005E51E2" w:rsidRDefault="00676A7D" w:rsidP="00676A7D">
      <w:pPr>
        <w:spacing w:after="0"/>
        <w:rPr>
          <w:rFonts w:ascii="Century Gothic" w:hAnsi="Century Gothic"/>
          <w:b/>
          <w:sz w:val="20"/>
          <w:szCs w:val="20"/>
          <w:lang w:val="en-US"/>
        </w:rPr>
      </w:pPr>
    </w:p>
    <w:p w:rsidR="00676A7D" w:rsidRDefault="00676A7D" w:rsidP="00676A7D">
      <w:pPr>
        <w:spacing w:after="0"/>
        <w:rPr>
          <w:rStyle w:val="textexposedshow"/>
          <w:rFonts w:ascii="Century Gothic" w:hAnsi="Century Gothic" w:cs="Helvetica"/>
          <w:color w:val="333333"/>
          <w:sz w:val="20"/>
          <w:szCs w:val="20"/>
          <w:shd w:val="clear" w:color="auto" w:fill="FFFFFF"/>
          <w:lang w:val="en-US"/>
        </w:rPr>
      </w:pPr>
      <w:r w:rsidRPr="005E51E2">
        <w:rPr>
          <w:rStyle w:val="textexposedshow"/>
          <w:rFonts w:ascii="Century Gothic" w:hAnsi="Century Gothic" w:cs="Helvetica"/>
          <w:color w:val="333333"/>
          <w:sz w:val="20"/>
          <w:szCs w:val="20"/>
          <w:shd w:val="clear" w:color="auto" w:fill="FFFFFF"/>
          <w:lang w:val="en-US"/>
        </w:rPr>
        <w:t xml:space="preserve">“Thessaloniki in the Extremes” comes as a sequel of “Volos in the Extremes” Urban Design master class, under the same concept. </w:t>
      </w:r>
      <w:r w:rsidRPr="005E51E2">
        <w:rPr>
          <w:rFonts w:ascii="Century Gothic" w:hAnsi="Century Gothic" w:cs="Helvetica"/>
          <w:color w:val="333333"/>
          <w:sz w:val="20"/>
          <w:szCs w:val="20"/>
          <w:shd w:val="clear" w:color="auto" w:fill="FFFFFF"/>
          <w:lang w:val="en-US"/>
        </w:rPr>
        <w:t>It is an international Urban Design master class open to students towards the end of their studies, re</w:t>
      </w:r>
      <w:r w:rsidRPr="005E51E2">
        <w:rPr>
          <w:rStyle w:val="textexposedshow"/>
          <w:rFonts w:ascii="Century Gothic" w:hAnsi="Century Gothic" w:cs="Helvetica"/>
          <w:color w:val="333333"/>
          <w:sz w:val="20"/>
          <w:szCs w:val="20"/>
          <w:shd w:val="clear" w:color="auto" w:fill="FFFFFF"/>
          <w:lang w:val="en-US"/>
        </w:rPr>
        <w:t xml:space="preserve">cent graduates, and professionals, in architecture and urban design. It is </w:t>
      </w:r>
      <w:proofErr w:type="spellStart"/>
      <w:r w:rsidRPr="005E51E2">
        <w:rPr>
          <w:rStyle w:val="textexposedshow"/>
          <w:rFonts w:ascii="Century Gothic" w:hAnsi="Century Gothic" w:cs="Helvetica"/>
          <w:color w:val="333333"/>
          <w:sz w:val="20"/>
          <w:szCs w:val="20"/>
          <w:shd w:val="clear" w:color="auto" w:fill="FFFFFF"/>
          <w:lang w:val="en-US"/>
        </w:rPr>
        <w:t>organised</w:t>
      </w:r>
      <w:proofErr w:type="spellEnd"/>
      <w:r w:rsidRPr="005E51E2">
        <w:rPr>
          <w:rStyle w:val="textexposedshow"/>
          <w:rFonts w:ascii="Century Gothic" w:hAnsi="Century Gothic" w:cs="Helvetica"/>
          <w:color w:val="333333"/>
          <w:sz w:val="20"/>
          <w:szCs w:val="20"/>
          <w:shd w:val="clear" w:color="auto" w:fill="FFFFFF"/>
          <w:lang w:val="en-US"/>
        </w:rPr>
        <w:t xml:space="preserve"> by Urban Transcripts and through the collaboration of an international team of professionals and academics. It is hosted by the Department of Architecture of the polytechnic School of the Aristotle University of Thessaloniki.</w:t>
      </w:r>
    </w:p>
    <w:p w:rsidR="00676A7D" w:rsidRDefault="00676A7D" w:rsidP="00676A7D">
      <w:pPr>
        <w:spacing w:after="0"/>
        <w:rPr>
          <w:rStyle w:val="textexposedshow"/>
          <w:rFonts w:ascii="Century Gothic" w:hAnsi="Century Gothic" w:cs="Helvetica"/>
          <w:color w:val="333333"/>
          <w:sz w:val="20"/>
          <w:szCs w:val="20"/>
          <w:shd w:val="clear" w:color="auto" w:fill="FFFFFF"/>
          <w:lang w:val="en-US"/>
        </w:rPr>
      </w:pPr>
    </w:p>
    <w:p w:rsidR="00676A7D" w:rsidRPr="005E51E2" w:rsidRDefault="00676A7D" w:rsidP="00676A7D">
      <w:pPr>
        <w:spacing w:after="0"/>
        <w:outlineLvl w:val="0"/>
        <w:rPr>
          <w:rStyle w:val="textexposedshow"/>
          <w:rFonts w:ascii="Century Gothic" w:hAnsi="Century Gothic" w:cs="Helvetica"/>
          <w:color w:val="333333"/>
          <w:sz w:val="20"/>
          <w:szCs w:val="20"/>
          <w:shd w:val="clear" w:color="auto" w:fill="FFFFFF"/>
          <w:lang w:val="en-US"/>
        </w:rPr>
      </w:pPr>
      <w:r w:rsidRPr="005E51E2">
        <w:rPr>
          <w:rStyle w:val="textexposedshow"/>
          <w:rFonts w:ascii="Century Gothic" w:hAnsi="Century Gothic" w:cs="Helvetica"/>
          <w:color w:val="333333"/>
          <w:sz w:val="20"/>
          <w:szCs w:val="20"/>
          <w:shd w:val="clear" w:color="auto" w:fill="FFFFFF"/>
          <w:lang w:val="en-US"/>
        </w:rPr>
        <w:t xml:space="preserve">The point of departure is the challenges faced by the city in response to the global economic crisis. </w:t>
      </w:r>
      <w:r w:rsidRPr="005E51E2">
        <w:rPr>
          <w:rFonts w:ascii="Century Gothic" w:hAnsi="Century Gothic" w:cs="Tahoma"/>
          <w:sz w:val="20"/>
          <w:szCs w:val="20"/>
          <w:lang w:val="en-US"/>
        </w:rPr>
        <w:t xml:space="preserve">As the predominant model of development, in Greece and around the world, is severely challenged today, there is a unique opportunity to re-invent it: shift from growth to sustainability, from market-dependency to self-sufficiency, from individually-motivated consumption to publicly-useful production. </w:t>
      </w:r>
      <w:r w:rsidRPr="005E51E2">
        <w:rPr>
          <w:rStyle w:val="textexposedshow"/>
          <w:rFonts w:ascii="Century Gothic" w:hAnsi="Century Gothic" w:cs="Helvetica"/>
          <w:color w:val="333333"/>
          <w:sz w:val="20"/>
          <w:szCs w:val="20"/>
          <w:shd w:val="clear" w:color="auto" w:fill="FFFFFF"/>
          <w:lang w:val="en-US"/>
        </w:rPr>
        <w:t xml:space="preserve"> </w:t>
      </w:r>
    </w:p>
    <w:p w:rsidR="00676A7D" w:rsidRPr="005E51E2" w:rsidRDefault="00676A7D" w:rsidP="00676A7D">
      <w:pPr>
        <w:spacing w:after="0"/>
        <w:outlineLvl w:val="0"/>
        <w:rPr>
          <w:rFonts w:ascii="Century Gothic" w:hAnsi="Century Gothic" w:cs="Helvetica"/>
          <w:color w:val="333333"/>
          <w:sz w:val="20"/>
          <w:szCs w:val="20"/>
          <w:shd w:val="clear" w:color="auto" w:fill="FFFFFF"/>
          <w:lang w:val="en-US"/>
        </w:rPr>
      </w:pPr>
      <w:r w:rsidRPr="005E51E2">
        <w:rPr>
          <w:rFonts w:ascii="Century Gothic" w:hAnsi="Century Gothic" w:cs="Helvetica"/>
          <w:color w:val="333333"/>
          <w:sz w:val="20"/>
          <w:szCs w:val="20"/>
          <w:shd w:val="clear" w:color="auto" w:fill="FFFFFF"/>
          <w:lang w:val="en-US"/>
        </w:rPr>
        <w:t>Considering the crisis as a trigger for the re-invention of the city itself, p</w:t>
      </w:r>
      <w:r w:rsidRPr="005E51E2">
        <w:rPr>
          <w:rStyle w:val="textexposedshow"/>
          <w:rFonts w:ascii="Century Gothic" w:hAnsi="Century Gothic" w:cs="Helvetica"/>
          <w:color w:val="333333"/>
          <w:sz w:val="20"/>
          <w:szCs w:val="20"/>
          <w:shd w:val="clear" w:color="auto" w:fill="FFFFFF"/>
          <w:lang w:val="en-US"/>
        </w:rPr>
        <w:t>articipants are invited to use tools of city making in proposing radical scenarios for an uncompromising future.</w:t>
      </w:r>
    </w:p>
    <w:p w:rsidR="00676A7D" w:rsidRDefault="00676A7D" w:rsidP="00676A7D">
      <w:pPr>
        <w:spacing w:after="0"/>
        <w:outlineLvl w:val="0"/>
        <w:rPr>
          <w:rFonts w:ascii="Century Gothic" w:hAnsi="Century Gothic" w:cs="Tahoma"/>
          <w:sz w:val="20"/>
          <w:szCs w:val="20"/>
          <w:lang w:val="en-US"/>
        </w:rPr>
      </w:pPr>
      <w:r w:rsidRPr="005E51E2">
        <w:rPr>
          <w:rFonts w:ascii="Century Gothic" w:hAnsi="Century Gothic" w:cs="Helvetica"/>
          <w:color w:val="333333"/>
          <w:sz w:val="20"/>
          <w:szCs w:val="20"/>
          <w:shd w:val="clear" w:color="auto" w:fill="FFFFFF"/>
          <w:lang w:val="en-US"/>
        </w:rPr>
        <w:t xml:space="preserve">Through an 8-day </w:t>
      </w:r>
      <w:proofErr w:type="spellStart"/>
      <w:r w:rsidRPr="005E51E2">
        <w:rPr>
          <w:rFonts w:ascii="Century Gothic" w:hAnsi="Century Gothic" w:cs="Helvetica"/>
          <w:color w:val="333333"/>
          <w:sz w:val="20"/>
          <w:szCs w:val="20"/>
          <w:shd w:val="clear" w:color="auto" w:fill="FFFFFF"/>
          <w:lang w:val="en-US"/>
        </w:rPr>
        <w:t>programme</w:t>
      </w:r>
      <w:proofErr w:type="spellEnd"/>
      <w:r w:rsidRPr="005E51E2">
        <w:rPr>
          <w:rFonts w:ascii="Century Gothic" w:hAnsi="Century Gothic" w:cs="Helvetica"/>
          <w:color w:val="333333"/>
          <w:sz w:val="20"/>
          <w:szCs w:val="20"/>
          <w:shd w:val="clear" w:color="auto" w:fill="FFFFFF"/>
          <w:lang w:val="en-US"/>
        </w:rPr>
        <w:t xml:space="preserve"> of group work, site visits, lectures, and social events, the master class, </w:t>
      </w:r>
      <w:proofErr w:type="spellStart"/>
      <w:r w:rsidRPr="005E51E2">
        <w:rPr>
          <w:rFonts w:ascii="Century Gothic" w:hAnsi="Century Gothic" w:cs="Helvetica"/>
          <w:color w:val="333333"/>
          <w:sz w:val="20"/>
          <w:szCs w:val="20"/>
          <w:shd w:val="clear" w:color="auto" w:fill="FFFFFF"/>
          <w:lang w:val="en-US"/>
        </w:rPr>
        <w:t>organised</w:t>
      </w:r>
      <w:proofErr w:type="spellEnd"/>
      <w:r w:rsidRPr="005E51E2">
        <w:rPr>
          <w:rFonts w:ascii="Century Gothic" w:hAnsi="Century Gothic" w:cs="Helvetica"/>
          <w:color w:val="333333"/>
          <w:sz w:val="20"/>
          <w:szCs w:val="20"/>
          <w:shd w:val="clear" w:color="auto" w:fill="FFFFFF"/>
          <w:lang w:val="en-US"/>
        </w:rPr>
        <w:t xml:space="preserve"> into 8 units of 8-9 people each, participants will produce a set of urban design proposals for different areas of Thessaloniki. Each unit will focus on different geographies of the city, ranging both in scale and location. Seen in its entirety, this set of final projects will constitute an extensive and thorough urban intervention proposal for the whole city. </w:t>
      </w:r>
      <w:r w:rsidRPr="005E51E2">
        <w:rPr>
          <w:rFonts w:ascii="Century Gothic" w:hAnsi="Century Gothic" w:cs="Tahoma"/>
          <w:sz w:val="20"/>
          <w:szCs w:val="20"/>
          <w:lang w:val="en-US"/>
        </w:rPr>
        <w:t xml:space="preserve">A whole new paradigm is longing to emerge. How can the city respond to it? </w:t>
      </w:r>
    </w:p>
    <w:p w:rsidR="00676A7D" w:rsidRPr="005E51E2" w:rsidRDefault="00676A7D" w:rsidP="00676A7D">
      <w:pPr>
        <w:spacing w:after="0"/>
        <w:outlineLvl w:val="0"/>
        <w:rPr>
          <w:rFonts w:ascii="Century Gothic" w:hAnsi="Century Gothic" w:cs="Tahoma"/>
          <w:sz w:val="20"/>
          <w:szCs w:val="20"/>
          <w:lang w:val="en-US"/>
        </w:rPr>
      </w:pPr>
    </w:p>
    <w:p w:rsidR="00676A7D" w:rsidRPr="00FD3B90" w:rsidRDefault="00676A7D" w:rsidP="00676A7D">
      <w:pPr>
        <w:pStyle w:val="NormalWeb"/>
        <w:shd w:val="clear" w:color="auto" w:fill="FFFFFF"/>
        <w:spacing w:before="0" w:beforeAutospacing="0" w:after="0" w:afterAutospacing="0"/>
        <w:rPr>
          <w:rFonts w:ascii="Arial" w:hAnsi="Arial" w:cs="Arial"/>
          <w:color w:val="222222"/>
          <w:sz w:val="20"/>
          <w:szCs w:val="20"/>
          <w:lang w:val="en-US"/>
        </w:rPr>
      </w:pPr>
      <w:proofErr w:type="gramStart"/>
      <w:r w:rsidRPr="00FD3B90">
        <w:rPr>
          <w:rFonts w:ascii="Arial" w:hAnsi="Arial" w:cs="Arial"/>
          <w:b/>
          <w:bCs/>
          <w:color w:val="222222"/>
          <w:sz w:val="20"/>
          <w:szCs w:val="20"/>
          <w:lang w:val="en-US"/>
        </w:rPr>
        <w:t>for</w:t>
      </w:r>
      <w:proofErr w:type="gramEnd"/>
      <w:r w:rsidRPr="00FD3B90">
        <w:rPr>
          <w:rFonts w:ascii="Arial" w:hAnsi="Arial" w:cs="Arial"/>
          <w:b/>
          <w:bCs/>
          <w:color w:val="222222"/>
          <w:sz w:val="20"/>
          <w:szCs w:val="20"/>
          <w:lang w:val="en-US"/>
        </w:rPr>
        <w:t xml:space="preserve"> further information and registration details download the master class </w:t>
      </w:r>
      <w:proofErr w:type="spellStart"/>
      <w:r w:rsidRPr="00FD3B90">
        <w:rPr>
          <w:rFonts w:ascii="Arial" w:hAnsi="Arial" w:cs="Arial"/>
          <w:b/>
          <w:bCs/>
          <w:color w:val="222222"/>
          <w:sz w:val="20"/>
          <w:szCs w:val="20"/>
          <w:lang w:val="en-US"/>
        </w:rPr>
        <w:t>programme</w:t>
      </w:r>
      <w:proofErr w:type="spellEnd"/>
      <w:r w:rsidRPr="00FD3B90">
        <w:rPr>
          <w:rFonts w:ascii="Arial" w:hAnsi="Arial" w:cs="Arial"/>
          <w:b/>
          <w:bCs/>
          <w:color w:val="222222"/>
          <w:sz w:val="20"/>
          <w:szCs w:val="20"/>
          <w:lang w:val="en-US"/>
        </w:rPr>
        <w:t> </w:t>
      </w:r>
    </w:p>
    <w:p w:rsidR="00676A7D" w:rsidRPr="00FD3B90" w:rsidRDefault="004B2F0B" w:rsidP="00676A7D">
      <w:pPr>
        <w:pStyle w:val="NormalWeb"/>
        <w:shd w:val="clear" w:color="auto" w:fill="FFFFFF"/>
        <w:spacing w:before="0" w:beforeAutospacing="0" w:after="0" w:afterAutospacing="0"/>
        <w:rPr>
          <w:rFonts w:ascii="Arial" w:hAnsi="Arial" w:cs="Arial"/>
          <w:color w:val="222222"/>
          <w:sz w:val="20"/>
          <w:szCs w:val="20"/>
          <w:lang w:val="en-US"/>
        </w:rPr>
      </w:pPr>
      <w:hyperlink r:id="rId4" w:tgtFrame="_blank" w:history="1">
        <w:r w:rsidR="00676A7D" w:rsidRPr="00FD3B90">
          <w:rPr>
            <w:rStyle w:val="Hyperlink"/>
            <w:rFonts w:ascii="Arial" w:hAnsi="Arial" w:cs="Arial"/>
            <w:color w:val="1155CC"/>
            <w:sz w:val="20"/>
            <w:szCs w:val="20"/>
            <w:lang w:val="en-US"/>
          </w:rPr>
          <w:t>http://www.urbantranscripts.org/documents/UT2014_thess_udm_programme.pdf</w:t>
        </w:r>
      </w:hyperlink>
    </w:p>
    <w:p w:rsidR="00676A7D" w:rsidRPr="00FD3B90" w:rsidRDefault="00676A7D" w:rsidP="00676A7D">
      <w:pPr>
        <w:pStyle w:val="NormalWeb"/>
        <w:shd w:val="clear" w:color="auto" w:fill="FFFFFF"/>
        <w:spacing w:before="0" w:beforeAutospacing="0" w:after="0" w:afterAutospacing="0"/>
        <w:rPr>
          <w:rFonts w:ascii="Arial" w:hAnsi="Arial" w:cs="Arial"/>
          <w:color w:val="222222"/>
          <w:sz w:val="20"/>
          <w:szCs w:val="20"/>
          <w:lang w:val="en-US"/>
        </w:rPr>
      </w:pPr>
      <w:proofErr w:type="gramStart"/>
      <w:r w:rsidRPr="00FD3B90">
        <w:rPr>
          <w:rFonts w:ascii="Arial" w:hAnsi="Arial" w:cs="Arial"/>
          <w:b/>
          <w:bCs/>
          <w:color w:val="222222"/>
          <w:sz w:val="20"/>
          <w:szCs w:val="20"/>
          <w:lang w:val="en-US"/>
        </w:rPr>
        <w:t>for</w:t>
      </w:r>
      <w:proofErr w:type="gramEnd"/>
      <w:r w:rsidRPr="00FD3B90">
        <w:rPr>
          <w:rFonts w:ascii="Arial" w:hAnsi="Arial" w:cs="Arial"/>
          <w:b/>
          <w:bCs/>
          <w:color w:val="222222"/>
          <w:sz w:val="20"/>
          <w:szCs w:val="20"/>
          <w:lang w:val="en-US"/>
        </w:rPr>
        <w:t xml:space="preserve"> enquiries contact</w:t>
      </w:r>
    </w:p>
    <w:p w:rsidR="00676A7D" w:rsidRPr="00BE5DB3" w:rsidRDefault="004B2F0B" w:rsidP="00676A7D">
      <w:pPr>
        <w:pStyle w:val="NormalWeb"/>
        <w:shd w:val="clear" w:color="auto" w:fill="FFFFFF"/>
        <w:spacing w:before="0" w:beforeAutospacing="0" w:after="0" w:afterAutospacing="0"/>
        <w:rPr>
          <w:rFonts w:ascii="Arial" w:hAnsi="Arial" w:cs="Arial"/>
          <w:color w:val="222222"/>
          <w:sz w:val="20"/>
          <w:szCs w:val="20"/>
          <w:lang w:val="en-US"/>
        </w:rPr>
      </w:pPr>
      <w:hyperlink r:id="rId5" w:tgtFrame="_blank" w:history="1">
        <w:r w:rsidR="00676A7D" w:rsidRPr="00FD3B90">
          <w:rPr>
            <w:rStyle w:val="Hyperlink"/>
            <w:rFonts w:ascii="Arial" w:hAnsi="Arial" w:cs="Arial"/>
            <w:color w:val="1155CC"/>
            <w:sz w:val="20"/>
            <w:szCs w:val="20"/>
            <w:lang w:val="en-US"/>
          </w:rPr>
          <w:t>designmasterclass@urbantranscripts.org</w:t>
        </w:r>
      </w:hyperlink>
    </w:p>
    <w:p w:rsidR="00676A7D" w:rsidRPr="00FD3B90" w:rsidRDefault="00676A7D" w:rsidP="00676A7D">
      <w:pPr>
        <w:pStyle w:val="NormalWeb"/>
        <w:shd w:val="clear" w:color="auto" w:fill="FFFFFF"/>
        <w:spacing w:before="0" w:beforeAutospacing="0" w:after="0" w:afterAutospacing="0"/>
        <w:rPr>
          <w:rFonts w:ascii="Arial" w:hAnsi="Arial" w:cs="Arial"/>
          <w:color w:val="222222"/>
          <w:sz w:val="20"/>
          <w:szCs w:val="20"/>
          <w:lang w:val="en-US"/>
        </w:rPr>
      </w:pPr>
    </w:p>
    <w:p w:rsidR="00676A7D" w:rsidRPr="00FD3B90" w:rsidRDefault="00676A7D" w:rsidP="00676A7D">
      <w:pPr>
        <w:spacing w:after="0"/>
        <w:rPr>
          <w:rFonts w:ascii="Century Gothic" w:hAnsi="Century Gothic"/>
          <w:b/>
          <w:sz w:val="20"/>
          <w:szCs w:val="20"/>
          <w:lang w:val="en-US"/>
        </w:rPr>
      </w:pPr>
      <w:r w:rsidRPr="00FD3B90">
        <w:rPr>
          <w:rFonts w:ascii="Century Gothic" w:hAnsi="Century Gothic"/>
          <w:b/>
          <w:sz w:val="20"/>
          <w:szCs w:val="20"/>
          <w:lang w:val="en-US"/>
        </w:rPr>
        <w:t>Participation fee: 250€</w:t>
      </w:r>
    </w:p>
    <w:p w:rsidR="00676A7D" w:rsidRPr="00FD3B90" w:rsidRDefault="00676A7D" w:rsidP="00676A7D">
      <w:pPr>
        <w:spacing w:after="0"/>
        <w:rPr>
          <w:rFonts w:ascii="Century Gothic" w:hAnsi="Century Gothic"/>
          <w:b/>
          <w:sz w:val="20"/>
          <w:szCs w:val="20"/>
          <w:lang w:val="en-US"/>
        </w:rPr>
      </w:pPr>
      <w:r w:rsidRPr="00FD3B90">
        <w:rPr>
          <w:rFonts w:ascii="Century Gothic" w:hAnsi="Century Gothic"/>
          <w:b/>
          <w:sz w:val="20"/>
          <w:szCs w:val="20"/>
          <w:lang w:val="en-US"/>
        </w:rPr>
        <w:t>Participation fee for registration by 30 September: 190€</w:t>
      </w:r>
    </w:p>
    <w:p w:rsidR="00676A7D" w:rsidRDefault="00676A7D" w:rsidP="00676A7D">
      <w:pPr>
        <w:spacing w:after="0"/>
        <w:rPr>
          <w:rFonts w:ascii="Century Gothic" w:hAnsi="Century Gothic"/>
          <w:sz w:val="20"/>
          <w:szCs w:val="20"/>
          <w:lang w:val="en-US"/>
        </w:rPr>
      </w:pPr>
    </w:p>
    <w:p w:rsidR="00676A7D" w:rsidRPr="00C03B88" w:rsidRDefault="00676A7D" w:rsidP="00676A7D">
      <w:pPr>
        <w:spacing w:after="0"/>
        <w:rPr>
          <w:rFonts w:ascii="Century Gothic" w:hAnsi="Century Gothic"/>
          <w:sz w:val="20"/>
          <w:szCs w:val="20"/>
          <w:lang w:val="en-US"/>
        </w:rPr>
      </w:pPr>
      <w:r w:rsidRPr="00C03B88">
        <w:rPr>
          <w:rFonts w:ascii="Century Gothic" w:hAnsi="Century Gothic"/>
          <w:b/>
          <w:sz w:val="20"/>
          <w:szCs w:val="20"/>
          <w:lang w:val="en-US"/>
        </w:rPr>
        <w:t>Project Leader:</w:t>
      </w:r>
      <w:r w:rsidRPr="00C03B88">
        <w:rPr>
          <w:rFonts w:ascii="Century Gothic" w:hAnsi="Century Gothic"/>
          <w:sz w:val="20"/>
          <w:szCs w:val="20"/>
          <w:lang w:val="en-US"/>
        </w:rPr>
        <w:t xml:space="preserve"> Sofia </w:t>
      </w:r>
      <w:proofErr w:type="spellStart"/>
      <w:r w:rsidRPr="00C03B88">
        <w:rPr>
          <w:rFonts w:ascii="Century Gothic" w:hAnsi="Century Gothic"/>
          <w:sz w:val="20"/>
          <w:szCs w:val="20"/>
          <w:lang w:val="en-US"/>
        </w:rPr>
        <w:t>Xanthopoulou</w:t>
      </w:r>
      <w:proofErr w:type="spellEnd"/>
    </w:p>
    <w:p w:rsidR="00676A7D" w:rsidRPr="00C03B88" w:rsidRDefault="00676A7D" w:rsidP="00676A7D">
      <w:pPr>
        <w:spacing w:after="0"/>
        <w:rPr>
          <w:rFonts w:ascii="Century Gothic" w:hAnsi="Century Gothic"/>
          <w:sz w:val="20"/>
          <w:szCs w:val="20"/>
          <w:lang w:val="en-US"/>
        </w:rPr>
      </w:pPr>
      <w:r w:rsidRPr="00C03B88">
        <w:rPr>
          <w:rFonts w:ascii="Century Gothic" w:hAnsi="Century Gothic"/>
          <w:b/>
          <w:sz w:val="20"/>
          <w:szCs w:val="20"/>
          <w:lang w:val="en-US"/>
        </w:rPr>
        <w:t>Project coordinator:</w:t>
      </w:r>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Andriana</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Limpa</w:t>
      </w:r>
      <w:proofErr w:type="spellEnd"/>
    </w:p>
    <w:p w:rsidR="00676A7D" w:rsidRPr="00C03B88" w:rsidRDefault="00676A7D" w:rsidP="00676A7D">
      <w:pPr>
        <w:spacing w:after="0" w:line="240" w:lineRule="auto"/>
        <w:rPr>
          <w:rFonts w:ascii="Century Gothic" w:hAnsi="Century Gothic"/>
          <w:sz w:val="20"/>
          <w:szCs w:val="20"/>
          <w:lang w:val="en-US"/>
        </w:rPr>
      </w:pPr>
      <w:r w:rsidRPr="00C03B88">
        <w:rPr>
          <w:rFonts w:ascii="Century Gothic" w:hAnsi="Century Gothic"/>
          <w:b/>
          <w:sz w:val="20"/>
          <w:szCs w:val="20"/>
          <w:lang w:val="en-US"/>
        </w:rPr>
        <w:t>Guest Tutors :</w:t>
      </w:r>
      <w:r w:rsidRPr="00C03B88">
        <w:rPr>
          <w:rFonts w:ascii="Century Gothic" w:hAnsi="Century Gothic"/>
          <w:sz w:val="20"/>
          <w:szCs w:val="20"/>
          <w:lang w:val="en-US"/>
        </w:rPr>
        <w:t xml:space="preserve"> Jorge Lopez, Abel </w:t>
      </w:r>
      <w:proofErr w:type="spellStart"/>
      <w:r w:rsidRPr="00C03B88">
        <w:rPr>
          <w:rFonts w:ascii="Century Gothic" w:hAnsi="Century Gothic"/>
          <w:sz w:val="20"/>
          <w:szCs w:val="20"/>
          <w:lang w:val="en-US"/>
        </w:rPr>
        <w:t>Maciel</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Fabianno</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Micocci</w:t>
      </w:r>
      <w:proofErr w:type="spellEnd"/>
      <w:r w:rsidRPr="00C03B88">
        <w:rPr>
          <w:rFonts w:ascii="Century Gothic" w:hAnsi="Century Gothic"/>
          <w:sz w:val="20"/>
          <w:szCs w:val="20"/>
          <w:lang w:val="en-US"/>
        </w:rPr>
        <w:t xml:space="preserve">, Stefanie </w:t>
      </w:r>
      <w:proofErr w:type="spellStart"/>
      <w:r w:rsidRPr="00C03B88">
        <w:rPr>
          <w:rFonts w:ascii="Century Gothic" w:hAnsi="Century Gothic"/>
          <w:sz w:val="20"/>
          <w:szCs w:val="20"/>
          <w:lang w:val="en-US"/>
        </w:rPr>
        <w:t>Pesel</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Shima</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Roshanzamir</w:t>
      </w:r>
      <w:proofErr w:type="spellEnd"/>
      <w:r w:rsidRPr="00C03B88">
        <w:rPr>
          <w:rFonts w:ascii="Century Gothic" w:hAnsi="Century Gothic"/>
          <w:sz w:val="20"/>
          <w:szCs w:val="20"/>
          <w:lang w:val="en-US"/>
        </w:rPr>
        <w:t xml:space="preserve">, Carlos Pisano, Claudia </w:t>
      </w:r>
      <w:proofErr w:type="spellStart"/>
      <w:r w:rsidRPr="00C03B88">
        <w:rPr>
          <w:rFonts w:ascii="Century Gothic" w:hAnsi="Century Gothic"/>
          <w:sz w:val="20"/>
          <w:szCs w:val="20"/>
          <w:lang w:val="en-US"/>
        </w:rPr>
        <w:t>Tombini</w:t>
      </w:r>
      <w:proofErr w:type="spellEnd"/>
      <w:r w:rsidRPr="00C03B88">
        <w:rPr>
          <w:rFonts w:ascii="Century Gothic" w:hAnsi="Century Gothic"/>
          <w:sz w:val="20"/>
          <w:szCs w:val="20"/>
          <w:lang w:val="en-US"/>
        </w:rPr>
        <w:t xml:space="preserve"> , </w:t>
      </w:r>
      <w:proofErr w:type="spellStart"/>
      <w:r w:rsidRPr="00C03B88">
        <w:rPr>
          <w:rFonts w:ascii="Century Gothic" w:hAnsi="Century Gothic"/>
          <w:sz w:val="20"/>
          <w:szCs w:val="20"/>
          <w:lang w:val="en-US"/>
        </w:rPr>
        <w:t>Vasiliki</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Tsioutsiou</w:t>
      </w:r>
      <w:proofErr w:type="spellEnd"/>
      <w:r w:rsidRPr="00C03B88">
        <w:rPr>
          <w:rFonts w:ascii="Century Gothic" w:hAnsi="Century Gothic"/>
          <w:sz w:val="20"/>
          <w:szCs w:val="20"/>
          <w:lang w:val="en-US"/>
        </w:rPr>
        <w:t xml:space="preserve">    </w:t>
      </w:r>
    </w:p>
    <w:p w:rsidR="00676A7D" w:rsidRPr="00C03B88" w:rsidRDefault="00676A7D" w:rsidP="00676A7D">
      <w:pPr>
        <w:spacing w:after="0" w:line="240" w:lineRule="auto"/>
        <w:rPr>
          <w:rFonts w:ascii="Century Gothic" w:hAnsi="Century Gothic"/>
          <w:sz w:val="20"/>
          <w:szCs w:val="20"/>
          <w:lang w:val="en-US"/>
        </w:rPr>
      </w:pPr>
      <w:r w:rsidRPr="00C03B88">
        <w:rPr>
          <w:rFonts w:ascii="Century Gothic" w:hAnsi="Century Gothic"/>
          <w:b/>
          <w:sz w:val="20"/>
          <w:szCs w:val="20"/>
          <w:lang w:val="en-US"/>
        </w:rPr>
        <w:t>Host Tutors:</w:t>
      </w:r>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Sotiria</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Alexiadou</w:t>
      </w:r>
      <w:proofErr w:type="spellEnd"/>
      <w:r w:rsidRPr="00C03B88">
        <w:rPr>
          <w:rFonts w:ascii="Century Gothic" w:hAnsi="Century Gothic"/>
          <w:sz w:val="20"/>
          <w:szCs w:val="20"/>
          <w:lang w:val="en-US"/>
        </w:rPr>
        <w:t xml:space="preserve">, Kiki </w:t>
      </w:r>
      <w:proofErr w:type="spellStart"/>
      <w:r w:rsidRPr="00C03B88">
        <w:rPr>
          <w:rFonts w:ascii="Century Gothic" w:hAnsi="Century Gothic"/>
          <w:sz w:val="20"/>
          <w:szCs w:val="20"/>
          <w:lang w:val="en-US"/>
        </w:rPr>
        <w:t>Deliousi</w:t>
      </w:r>
      <w:proofErr w:type="spellEnd"/>
      <w:r w:rsidRPr="00C03B88">
        <w:rPr>
          <w:rFonts w:ascii="Century Gothic" w:hAnsi="Century Gothic"/>
          <w:sz w:val="20"/>
          <w:szCs w:val="20"/>
          <w:lang w:val="en-US"/>
        </w:rPr>
        <w:t xml:space="preserve">, Nikos </w:t>
      </w:r>
      <w:proofErr w:type="spellStart"/>
      <w:r w:rsidRPr="00C03B88">
        <w:rPr>
          <w:rFonts w:ascii="Century Gothic" w:hAnsi="Century Gothic"/>
          <w:sz w:val="20"/>
          <w:szCs w:val="20"/>
          <w:lang w:val="en-US"/>
        </w:rPr>
        <w:t>Karagiannis</w:t>
      </w:r>
      <w:proofErr w:type="spellEnd"/>
      <w:r w:rsidRPr="00C03B88">
        <w:rPr>
          <w:rFonts w:ascii="Century Gothic" w:hAnsi="Century Gothic"/>
          <w:sz w:val="20"/>
          <w:szCs w:val="20"/>
          <w:lang w:val="en-US"/>
        </w:rPr>
        <w:t xml:space="preserve">, Tonia </w:t>
      </w:r>
      <w:proofErr w:type="spellStart"/>
      <w:r w:rsidRPr="00C03B88">
        <w:rPr>
          <w:rFonts w:ascii="Century Gothic" w:hAnsi="Century Gothic"/>
          <w:sz w:val="20"/>
          <w:szCs w:val="20"/>
          <w:lang w:val="en-US"/>
        </w:rPr>
        <w:t>Mavroudi</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Yiannis</w:t>
      </w:r>
      <w:proofErr w:type="spellEnd"/>
      <w:r w:rsidRPr="00C03B88">
        <w:rPr>
          <w:rFonts w:ascii="Century Gothic" w:hAnsi="Century Gothic"/>
          <w:sz w:val="20"/>
          <w:szCs w:val="20"/>
          <w:lang w:val="en-US"/>
        </w:rPr>
        <w:t xml:space="preserve"> Mitropoulos, </w:t>
      </w:r>
      <w:proofErr w:type="spellStart"/>
      <w:r w:rsidRPr="00C03B88">
        <w:rPr>
          <w:rFonts w:ascii="Century Gothic" w:hAnsi="Century Gothic"/>
          <w:sz w:val="20"/>
          <w:szCs w:val="20"/>
          <w:lang w:val="en-US"/>
        </w:rPr>
        <w:t>Panagiota</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Mouratidou</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Eleni</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Papanikolaou</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Elina</w:t>
      </w:r>
      <w:proofErr w:type="spellEnd"/>
      <w:r w:rsidRPr="00C03B88">
        <w:rPr>
          <w:rFonts w:ascii="Century Gothic" w:hAnsi="Century Gothic"/>
          <w:sz w:val="20"/>
          <w:szCs w:val="20"/>
          <w:lang w:val="en-US"/>
        </w:rPr>
        <w:t xml:space="preserve"> </w:t>
      </w:r>
      <w:proofErr w:type="spellStart"/>
      <w:r w:rsidRPr="00C03B88">
        <w:rPr>
          <w:rFonts w:ascii="Century Gothic" w:hAnsi="Century Gothic"/>
          <w:sz w:val="20"/>
          <w:szCs w:val="20"/>
          <w:lang w:val="en-US"/>
        </w:rPr>
        <w:t>Tsiota</w:t>
      </w:r>
      <w:proofErr w:type="spellEnd"/>
    </w:p>
    <w:p w:rsidR="00676A7D" w:rsidRPr="00C03B88" w:rsidRDefault="00676A7D" w:rsidP="00676A7D">
      <w:pPr>
        <w:autoSpaceDE w:val="0"/>
        <w:autoSpaceDN w:val="0"/>
        <w:adjustRightInd w:val="0"/>
        <w:spacing w:after="0" w:line="240" w:lineRule="auto"/>
        <w:rPr>
          <w:rFonts w:ascii="Century Gothic" w:hAnsi="Century Gothic" w:cs="Tahoma"/>
          <w:sz w:val="20"/>
          <w:szCs w:val="20"/>
          <w:lang w:val="en-US" w:eastAsia="el-GR"/>
        </w:rPr>
      </w:pPr>
      <w:r w:rsidRPr="00C03B88">
        <w:rPr>
          <w:rFonts w:ascii="Century Gothic" w:hAnsi="Century Gothic" w:cs="Tahoma"/>
          <w:b/>
          <w:bCs/>
          <w:sz w:val="20"/>
          <w:szCs w:val="20"/>
          <w:lang w:val="en-US" w:eastAsia="el-GR"/>
        </w:rPr>
        <w:t>Production assistance:</w:t>
      </w:r>
      <w:r>
        <w:rPr>
          <w:rFonts w:ascii="Century Gothic" w:hAnsi="Century Gothic" w:cs="Tahoma"/>
          <w:b/>
          <w:bCs/>
          <w:sz w:val="20"/>
          <w:szCs w:val="20"/>
          <w:lang w:val="en-US" w:eastAsia="el-GR"/>
        </w:rPr>
        <w:t xml:space="preserve"> </w:t>
      </w:r>
      <w:proofErr w:type="spellStart"/>
      <w:r w:rsidRPr="00C03B88">
        <w:rPr>
          <w:rFonts w:ascii="Century Gothic" w:hAnsi="Century Gothic" w:cs="Tahoma"/>
          <w:sz w:val="20"/>
          <w:szCs w:val="20"/>
          <w:lang w:val="en-US" w:eastAsia="el-GR"/>
        </w:rPr>
        <w:t>Yiorgos</w:t>
      </w:r>
      <w:proofErr w:type="spellEnd"/>
      <w:r w:rsidRPr="00C03B88">
        <w:rPr>
          <w:rFonts w:ascii="Century Gothic" w:hAnsi="Century Gothic" w:cs="Tahoma"/>
          <w:sz w:val="20"/>
          <w:szCs w:val="20"/>
          <w:lang w:val="en-US" w:eastAsia="el-GR"/>
        </w:rPr>
        <w:t xml:space="preserve"> </w:t>
      </w:r>
      <w:proofErr w:type="spellStart"/>
      <w:r w:rsidRPr="00C03B88">
        <w:rPr>
          <w:rFonts w:ascii="Century Gothic" w:hAnsi="Century Gothic" w:cs="Tahoma"/>
          <w:sz w:val="20"/>
          <w:szCs w:val="20"/>
          <w:lang w:val="en-US" w:eastAsia="el-GR"/>
        </w:rPr>
        <w:t>Papamanousakis</w:t>
      </w:r>
      <w:proofErr w:type="spellEnd"/>
    </w:p>
    <w:p w:rsidR="00676A7D" w:rsidRPr="00C03B88" w:rsidRDefault="00676A7D" w:rsidP="00676A7D">
      <w:pPr>
        <w:autoSpaceDE w:val="0"/>
        <w:autoSpaceDN w:val="0"/>
        <w:adjustRightInd w:val="0"/>
        <w:spacing w:after="0" w:line="240" w:lineRule="auto"/>
        <w:rPr>
          <w:rFonts w:ascii="Century Gothic" w:hAnsi="Century Gothic" w:cs="Tahoma"/>
          <w:sz w:val="20"/>
          <w:szCs w:val="20"/>
          <w:lang w:val="en-US" w:eastAsia="el-GR"/>
        </w:rPr>
      </w:pPr>
      <w:r w:rsidRPr="00C03B88">
        <w:rPr>
          <w:rFonts w:ascii="Century Gothic" w:hAnsi="Century Gothic" w:cs="Tahoma"/>
          <w:b/>
          <w:bCs/>
          <w:sz w:val="20"/>
          <w:szCs w:val="20"/>
          <w:lang w:val="en-US" w:eastAsia="el-GR"/>
        </w:rPr>
        <w:t>Media and publishing support</w:t>
      </w:r>
      <w:r>
        <w:rPr>
          <w:rFonts w:ascii="Century Gothic" w:hAnsi="Century Gothic" w:cs="Tahoma"/>
          <w:b/>
          <w:bCs/>
          <w:sz w:val="20"/>
          <w:szCs w:val="20"/>
          <w:lang w:val="en-US" w:eastAsia="el-GR"/>
        </w:rPr>
        <w:t>:</w:t>
      </w:r>
      <w:r w:rsidRPr="00C03B88">
        <w:rPr>
          <w:rFonts w:ascii="Century Gothic" w:hAnsi="Century Gothic" w:cs="Tahoma"/>
          <w:b/>
          <w:bCs/>
          <w:sz w:val="20"/>
          <w:szCs w:val="20"/>
          <w:lang w:val="en-US" w:eastAsia="el-GR"/>
        </w:rPr>
        <w:t xml:space="preserve"> </w:t>
      </w:r>
      <w:proofErr w:type="spellStart"/>
      <w:r w:rsidRPr="00C03B88">
        <w:rPr>
          <w:rFonts w:ascii="Century Gothic" w:hAnsi="Century Gothic" w:cs="Tahoma"/>
          <w:sz w:val="20"/>
          <w:szCs w:val="20"/>
          <w:lang w:val="en-US" w:eastAsia="el-GR"/>
        </w:rPr>
        <w:t>Angeliki</w:t>
      </w:r>
      <w:proofErr w:type="spellEnd"/>
      <w:r w:rsidRPr="00C03B88">
        <w:rPr>
          <w:rFonts w:ascii="Century Gothic" w:hAnsi="Century Gothic" w:cs="Tahoma"/>
          <w:sz w:val="20"/>
          <w:szCs w:val="20"/>
          <w:lang w:val="en-US" w:eastAsia="el-GR"/>
        </w:rPr>
        <w:t xml:space="preserve"> </w:t>
      </w:r>
      <w:proofErr w:type="spellStart"/>
      <w:r w:rsidRPr="00C03B88">
        <w:rPr>
          <w:rFonts w:ascii="Century Gothic" w:hAnsi="Century Gothic" w:cs="Tahoma"/>
          <w:sz w:val="20"/>
          <w:szCs w:val="20"/>
          <w:lang w:val="en-US" w:eastAsia="el-GR"/>
        </w:rPr>
        <w:t>Zervou</w:t>
      </w:r>
      <w:proofErr w:type="spellEnd"/>
    </w:p>
    <w:p w:rsidR="00676A7D" w:rsidRDefault="00676A7D" w:rsidP="00676A7D">
      <w:pPr>
        <w:spacing w:after="0" w:line="240" w:lineRule="auto"/>
        <w:rPr>
          <w:lang w:val="en-US"/>
        </w:rPr>
      </w:pPr>
    </w:p>
    <w:p w:rsidR="00676A7D" w:rsidRDefault="00676A7D" w:rsidP="00676A7D">
      <w:pPr>
        <w:spacing w:after="0"/>
        <w:rPr>
          <w:rFonts w:ascii="Century Gothic" w:hAnsi="Century Gothic"/>
          <w:sz w:val="20"/>
          <w:szCs w:val="20"/>
          <w:lang w:val="en-US"/>
        </w:rPr>
      </w:pPr>
      <w:r w:rsidRPr="00C03B88">
        <w:rPr>
          <w:rFonts w:ascii="Century Gothic" w:hAnsi="Century Gothic"/>
          <w:b/>
          <w:sz w:val="20"/>
          <w:szCs w:val="20"/>
          <w:lang w:val="en-US"/>
        </w:rPr>
        <w:t>Partner:</w:t>
      </w:r>
      <w:r>
        <w:rPr>
          <w:rFonts w:ascii="Century Gothic" w:hAnsi="Century Gothic"/>
          <w:sz w:val="20"/>
          <w:szCs w:val="20"/>
          <w:lang w:val="en-US"/>
        </w:rPr>
        <w:t xml:space="preserve"> SCHOOL OF ARCHITECTURE AUTH (Aristotle University of Thessaloniki)</w:t>
      </w:r>
    </w:p>
    <w:p w:rsidR="00676A7D" w:rsidRDefault="00676A7D" w:rsidP="00676A7D">
      <w:pPr>
        <w:spacing w:after="0"/>
        <w:rPr>
          <w:rFonts w:ascii="Century Gothic" w:hAnsi="Century Gothic"/>
          <w:sz w:val="20"/>
          <w:szCs w:val="20"/>
          <w:lang w:val="en-US"/>
        </w:rPr>
      </w:pPr>
      <w:r w:rsidRPr="00C03B88">
        <w:rPr>
          <w:rFonts w:ascii="Century Gothic" w:hAnsi="Century Gothic"/>
          <w:b/>
          <w:sz w:val="20"/>
          <w:szCs w:val="20"/>
          <w:lang w:val="en-US"/>
        </w:rPr>
        <w:t>Supported by:</w:t>
      </w:r>
      <w:r>
        <w:rPr>
          <w:rFonts w:ascii="Century Gothic" w:hAnsi="Century Gothic"/>
          <w:sz w:val="20"/>
          <w:szCs w:val="20"/>
          <w:lang w:val="en-US"/>
        </w:rPr>
        <w:t xml:space="preserve"> SATH, SADAS, TEE / TKM, GRAMMI design studio, KAKIOUSIS printing</w:t>
      </w:r>
    </w:p>
    <w:p w:rsidR="00676A7D" w:rsidRDefault="00676A7D" w:rsidP="00676A7D">
      <w:pPr>
        <w:spacing w:after="0"/>
        <w:rPr>
          <w:rFonts w:ascii="Century Gothic" w:hAnsi="Century Gothic"/>
          <w:sz w:val="20"/>
          <w:szCs w:val="20"/>
          <w:lang w:val="en-US"/>
        </w:rPr>
      </w:pPr>
      <w:r>
        <w:rPr>
          <w:rFonts w:ascii="Century Gothic" w:hAnsi="Century Gothic"/>
          <w:sz w:val="20"/>
          <w:szCs w:val="20"/>
          <w:lang w:val="en-US"/>
        </w:rPr>
        <w:t>ARCHISEARCH, POLYTEXNIKA NEA, DOMES</w:t>
      </w:r>
    </w:p>
    <w:p w:rsidR="009234E4" w:rsidRDefault="009234E4"/>
    <w:sectPr w:rsidR="009234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7D"/>
    <w:rsid w:val="004B2F0B"/>
    <w:rsid w:val="00676A7D"/>
    <w:rsid w:val="009234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5B19-FAE6-45C4-9ACC-7AECCCC4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76A7D"/>
  </w:style>
  <w:style w:type="paragraph" w:styleId="NormalWeb">
    <w:name w:val="Normal (Web)"/>
    <w:basedOn w:val="Normal"/>
    <w:uiPriority w:val="99"/>
    <w:unhideWhenUsed/>
    <w:rsid w:val="00676A7D"/>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Hyperlink">
    <w:name w:val="Hyperlink"/>
    <w:uiPriority w:val="99"/>
    <w:rsid w:val="00676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signmasterclass@urbantranscripts.org" TargetMode="External"/><Relationship Id="rId4" Type="http://schemas.openxmlformats.org/officeDocument/2006/relationships/hyperlink" Target="http://www.urbantranscripts.org/documents/UT2014_thess_udm_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2</cp:revision>
  <dcterms:created xsi:type="dcterms:W3CDTF">2014-09-09T15:49:00Z</dcterms:created>
  <dcterms:modified xsi:type="dcterms:W3CDTF">2014-09-09T16:33:00Z</dcterms:modified>
</cp:coreProperties>
</file>